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8C25F" w14:textId="23ECF878" w:rsidR="003069B4" w:rsidRPr="003069B4" w:rsidRDefault="003069B4" w:rsidP="003069B4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color w:val="C00000"/>
          <w:sz w:val="28"/>
          <w:szCs w:val="28"/>
        </w:rPr>
      </w:pPr>
      <w:r w:rsidRPr="003069B4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 for </w:t>
      </w:r>
      <w:r w:rsidRPr="003069B4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  <w:shd w:val="clear" w:color="auto" w:fill="FFFFFF"/>
        </w:rPr>
        <w:t xml:space="preserve">Food &amp; Nutrition Services &amp; </w:t>
      </w:r>
      <w:r w:rsidR="00F707C2" w:rsidRPr="00F707C2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  <w:shd w:val="clear" w:color="auto" w:fill="FFFFFF"/>
        </w:rPr>
        <w:t>Infection Preventionists</w:t>
      </w:r>
    </w:p>
    <w:p w14:paraId="2697864A" w14:textId="77777777" w:rsidR="003069B4" w:rsidRDefault="003069B4" w:rsidP="003069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</w:p>
    <w:p w14:paraId="7A5595AB" w14:textId="5244705D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3069B4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Meet &amp; Greet Agenda</w:t>
      </w:r>
      <w:r w:rsidRPr="003069B4">
        <w:rPr>
          <w:rStyle w:val="normaltextrun"/>
          <w:rFonts w:eastAsiaTheme="majorEastAsia"/>
          <w:sz w:val="22"/>
          <w:szCs w:val="22"/>
        </w:rPr>
        <w:t>  </w:t>
      </w:r>
      <w:r w:rsidRPr="003069B4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405BCC30" w14:textId="472DAEF1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3069B4">
        <w:rPr>
          <w:rStyle w:val="normaltextrun"/>
          <w:rFonts w:ascii="Roboto" w:eastAsiaTheme="majorEastAsia" w:hAnsi="Roboto" w:cs="Calibri"/>
          <w:sz w:val="22"/>
          <w:szCs w:val="22"/>
        </w:rPr>
        <w:t xml:space="preserve">Estimated time </w:t>
      </w:r>
      <w:r w:rsidR="005B6E39" w:rsidRPr="003069B4">
        <w:rPr>
          <w:rStyle w:val="normaltextrun"/>
          <w:rFonts w:ascii="Roboto" w:eastAsiaTheme="majorEastAsia" w:hAnsi="Roboto" w:cs="Calibri"/>
          <w:sz w:val="22"/>
          <w:szCs w:val="22"/>
        </w:rPr>
        <w:t>30-minute</w:t>
      </w:r>
      <w:r w:rsidR="007A1D49">
        <w:rPr>
          <w:rStyle w:val="normaltextrun"/>
          <w:rFonts w:ascii="Roboto" w:eastAsiaTheme="majorEastAsia" w:hAnsi="Roboto" w:cs="Calibri"/>
          <w:sz w:val="22"/>
          <w:szCs w:val="22"/>
        </w:rPr>
        <w:t xml:space="preserve"> meeting</w:t>
      </w:r>
    </w:p>
    <w:p w14:paraId="1CB52C13" w14:textId="77777777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p w14:paraId="6D68982F" w14:textId="77777777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3069B4">
        <w:rPr>
          <w:rFonts w:ascii="Roboto" w:hAnsi="Roboto" w:cs="Calibri"/>
          <w:sz w:val="22"/>
          <w:szCs w:val="22"/>
        </w:rPr>
        <w:t>Department Leader name:</w:t>
      </w:r>
    </w:p>
    <w:p w14:paraId="60A3479F" w14:textId="77777777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3069B4">
        <w:rPr>
          <w:rFonts w:ascii="Roboto" w:hAnsi="Roboto" w:cs="Calibri"/>
          <w:sz w:val="22"/>
          <w:szCs w:val="22"/>
        </w:rPr>
        <w:t>Meeting date, time:</w:t>
      </w:r>
    </w:p>
    <w:p w14:paraId="719F6051" w14:textId="4C45E93D" w:rsidR="00015A97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3069B4">
        <w:rPr>
          <w:rFonts w:ascii="Roboto" w:hAnsi="Roboto" w:cs="Calibri"/>
          <w:sz w:val="22"/>
          <w:szCs w:val="22"/>
        </w:rPr>
        <w:t>Location:</w:t>
      </w:r>
    </w:p>
    <w:p w14:paraId="4F9FA826" w14:textId="77777777" w:rsidR="003069B4" w:rsidRPr="003069B4" w:rsidRDefault="003069B4" w:rsidP="003069B4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4"/>
        <w:gridCol w:w="3801"/>
      </w:tblGrid>
      <w:tr w:rsidR="003069B4" w:rsidRPr="003069B4" w14:paraId="68F761AD" w14:textId="77777777" w:rsidTr="00704466">
        <w:trPr>
          <w:trHeight w:val="171"/>
        </w:trPr>
        <w:tc>
          <w:tcPr>
            <w:tcW w:w="5614" w:type="dxa"/>
            <w:shd w:val="clear" w:color="auto" w:fill="C00000"/>
          </w:tcPr>
          <w:p w14:paraId="3B0299A3" w14:textId="77777777" w:rsidR="003069B4" w:rsidRPr="003069B4" w:rsidRDefault="003069B4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3069B4">
              <w:rPr>
                <w:rFonts w:ascii="Roboto" w:hAnsi="Roboto" w:cs="Calibri"/>
                <w:b/>
                <w:bCs/>
              </w:rPr>
              <w:t>Agenda</w:t>
            </w:r>
          </w:p>
        </w:tc>
        <w:tc>
          <w:tcPr>
            <w:tcW w:w="3801" w:type="dxa"/>
            <w:shd w:val="clear" w:color="auto" w:fill="C00000"/>
          </w:tcPr>
          <w:p w14:paraId="6DCCE844" w14:textId="77777777" w:rsidR="003069B4" w:rsidRPr="003069B4" w:rsidRDefault="003069B4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3069B4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3069B4" w:rsidRPr="003069B4" w14:paraId="06A60A6F" w14:textId="77777777" w:rsidTr="00704466">
        <w:trPr>
          <w:trHeight w:val="171"/>
        </w:trPr>
        <w:tc>
          <w:tcPr>
            <w:tcW w:w="5614" w:type="dxa"/>
          </w:tcPr>
          <w:p w14:paraId="756B161E" w14:textId="105DF907" w:rsidR="003069B4" w:rsidRPr="00575A13" w:rsidRDefault="00D10F2E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="003069B4" w:rsidRPr="00575A13">
              <w:rPr>
                <w:rFonts w:ascii="Roboto" w:hAnsi="Roboto" w:cs="Calibri"/>
                <w:b/>
                <w:bCs/>
                <w:u w:val="single"/>
              </w:rPr>
              <w:t>eeting Preparation</w:t>
            </w:r>
          </w:p>
          <w:p w14:paraId="283C68CC" w14:textId="6B205D9F" w:rsidR="003069B4" w:rsidRPr="003069B4" w:rsidRDefault="003069B4" w:rsidP="003069B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Calibri"/>
              </w:rPr>
            </w:pPr>
            <w:r w:rsidRPr="003069B4">
              <w:rPr>
                <w:rFonts w:ascii="Roboto" w:hAnsi="Roboto" w:cs="Calibri"/>
              </w:rPr>
              <w:t>Review related plans or policies if available for Food service.</w:t>
            </w:r>
            <w:r w:rsidR="00E41EFF">
              <w:rPr>
                <w:rFonts w:ascii="Roboto" w:hAnsi="Roboto" w:cs="Calibri"/>
              </w:rPr>
              <w:br/>
            </w:r>
          </w:p>
          <w:p w14:paraId="308D232A" w14:textId="53B494DF" w:rsidR="003069B4" w:rsidRPr="003069B4" w:rsidRDefault="003069B4" w:rsidP="003069B4">
            <w:pPr>
              <w:pStyle w:val="ListParagraph"/>
              <w:numPr>
                <w:ilvl w:val="0"/>
                <w:numId w:val="20"/>
              </w:numPr>
              <w:rPr>
                <w:rStyle w:val="normaltextrun"/>
                <w:rFonts w:ascii="Roboto" w:hAnsi="Roboto" w:cs="Calibri"/>
                <w:color w:val="000000" w:themeColor="text1"/>
              </w:rPr>
            </w:pPr>
            <w:r w:rsidRPr="003069B4">
              <w:rPr>
                <w:rStyle w:val="normaltextrun"/>
                <w:rFonts w:ascii="Roboto" w:hAnsi="Roboto" w:cs="Calibri"/>
                <w:color w:val="000000" w:themeColor="text1"/>
              </w:rPr>
              <w:t>R</w:t>
            </w:r>
            <w:r w:rsidRPr="003069B4">
              <w:rPr>
                <w:rStyle w:val="normaltextrun"/>
                <w:rFonts w:ascii="Roboto" w:hAnsi="Roboto"/>
                <w:color w:val="000000" w:themeColor="text1"/>
              </w:rPr>
              <w:t>eview p</w:t>
            </w:r>
            <w:r w:rsidRPr="003069B4">
              <w:rPr>
                <w:rStyle w:val="normaltextrun"/>
                <w:rFonts w:ascii="Roboto" w:hAnsi="Roboto" w:cs="Calibri"/>
                <w:color w:val="000000" w:themeColor="text1"/>
              </w:rPr>
              <w:t>revious Safety Rounds reports.</w:t>
            </w:r>
            <w:r w:rsidR="00E41EFF">
              <w:rPr>
                <w:rStyle w:val="normaltextrun"/>
                <w:rFonts w:ascii="Roboto" w:hAnsi="Roboto" w:cs="Calibri"/>
                <w:color w:val="000000" w:themeColor="text1"/>
              </w:rPr>
              <w:br/>
            </w:r>
          </w:p>
          <w:p w14:paraId="37BD1629" w14:textId="02DAD591" w:rsidR="003069B4" w:rsidRPr="003069B4" w:rsidRDefault="003069B4" w:rsidP="00575A13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Calibri"/>
              </w:rPr>
            </w:pPr>
            <w:r w:rsidRPr="003069B4">
              <w:rPr>
                <w:rStyle w:val="normaltextrun"/>
                <w:rFonts w:ascii="Roboto" w:hAnsi="Roboto" w:cs="Calibri"/>
                <w:color w:val="000000" w:themeColor="text1"/>
              </w:rPr>
              <w:t>Locate food service areas (cafeterias, coffee carts etc.) within the facility.</w:t>
            </w:r>
          </w:p>
        </w:tc>
        <w:tc>
          <w:tcPr>
            <w:tcW w:w="3801" w:type="dxa"/>
          </w:tcPr>
          <w:p w14:paraId="6C07E9ED" w14:textId="77777777" w:rsidR="003069B4" w:rsidRPr="003069B4" w:rsidRDefault="003069B4" w:rsidP="007B093A">
            <w:pPr>
              <w:rPr>
                <w:rFonts w:ascii="Roboto" w:hAnsi="Roboto" w:cs="Calibri"/>
              </w:rPr>
            </w:pPr>
          </w:p>
        </w:tc>
      </w:tr>
      <w:tr w:rsidR="003069B4" w:rsidRPr="003069B4" w14:paraId="2CE7E735" w14:textId="77777777" w:rsidTr="00704466">
        <w:trPr>
          <w:trHeight w:val="171"/>
        </w:trPr>
        <w:tc>
          <w:tcPr>
            <w:tcW w:w="5614" w:type="dxa"/>
          </w:tcPr>
          <w:p w14:paraId="2AEAF601" w14:textId="77777777" w:rsidR="003069B4" w:rsidRPr="00575A13" w:rsidRDefault="003069B4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575A13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0D9C8875" w14:textId="7F6E04FE" w:rsidR="003069B4" w:rsidRPr="003069B4" w:rsidRDefault="003069B4" w:rsidP="00575A13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3069B4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3069B4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A30922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</w:tc>
        <w:tc>
          <w:tcPr>
            <w:tcW w:w="3801" w:type="dxa"/>
          </w:tcPr>
          <w:p w14:paraId="492BB5BD" w14:textId="77777777" w:rsidR="003069B4" w:rsidRPr="003069B4" w:rsidRDefault="003069B4" w:rsidP="007B093A">
            <w:pPr>
              <w:rPr>
                <w:rFonts w:ascii="Roboto" w:hAnsi="Roboto" w:cs="Calibri"/>
              </w:rPr>
            </w:pPr>
          </w:p>
        </w:tc>
      </w:tr>
      <w:tr w:rsidR="003069B4" w:rsidRPr="003069B4" w14:paraId="44C425AE" w14:textId="77777777" w:rsidTr="00704466">
        <w:trPr>
          <w:trHeight w:val="171"/>
        </w:trPr>
        <w:tc>
          <w:tcPr>
            <w:tcW w:w="5614" w:type="dxa"/>
          </w:tcPr>
          <w:p w14:paraId="3A1C6B71" w14:textId="4E2420E9" w:rsidR="003069B4" w:rsidRPr="00575A13" w:rsidRDefault="00D10F2E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Discuss Current Practices</w:t>
            </w:r>
          </w:p>
          <w:p w14:paraId="1A881A73" w14:textId="0C6DDE60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When was your last Department of Health inspection?  What was the result?</w:t>
            </w:r>
          </w:p>
          <w:p w14:paraId="726B7315" w14:textId="149C116E" w:rsidR="003069B4" w:rsidRPr="003069B4" w:rsidRDefault="003069B4" w:rsidP="00DD2698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Could I review the inspection paperwork?</w:t>
            </w:r>
            <w:r w:rsidR="00DD269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1F2AED82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Describe the process of receiving food deliveries from order to proper storage, including:</w:t>
            </w:r>
          </w:p>
          <w:p w14:paraId="4CE657E3" w14:textId="77777777" w:rsidR="003069B4" w:rsidRPr="003069B4" w:rsidRDefault="003069B4" w:rsidP="00DD269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Frozen, perishables, fresh and canned food inspections</w:t>
            </w:r>
          </w:p>
          <w:p w14:paraId="3BC67A21" w14:textId="77777777" w:rsidR="003069B4" w:rsidRPr="003069B4" w:rsidRDefault="003069B4" w:rsidP="00DD269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Cardboard boxes</w:t>
            </w:r>
          </w:p>
          <w:p w14:paraId="48481596" w14:textId="71E5721F" w:rsidR="003069B4" w:rsidRPr="003069B4" w:rsidRDefault="003069B4" w:rsidP="00DD2698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 xml:space="preserve">Storage off the floor </w:t>
            </w:r>
            <w:r w:rsidR="00DA003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1070EDEB" w14:textId="425570AB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Describe the process of rotating and outdating food.</w:t>
            </w:r>
            <w:r w:rsidR="00DD2698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3C2E8290" w14:textId="6AEBC4B0" w:rsidR="003069B4" w:rsidRPr="00DA0035" w:rsidRDefault="003069B4" w:rsidP="00DA0035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>Describe methods used to prevent cross-contamination between food types.</w:t>
            </w:r>
            <w:r w:rsidR="00DD2698" w:rsidRPr="00DA0035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5F53A0F5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 xml:space="preserve">What products are used for environmental cleaning and disinfection?  </w:t>
            </w:r>
          </w:p>
          <w:p w14:paraId="2652BE42" w14:textId="77777777" w:rsidR="003069B4" w:rsidRPr="003069B4" w:rsidRDefault="003069B4" w:rsidP="00DD269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are products chosen?  </w:t>
            </w:r>
          </w:p>
          <w:p w14:paraId="4F59A8FE" w14:textId="77777777" w:rsidR="003069B4" w:rsidRPr="003069B4" w:rsidRDefault="003069B4" w:rsidP="00DD269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eop"/>
                <w:rFonts w:ascii="Roboto" w:hAnsi="Roboto" w:cs="Calibri"/>
                <w:sz w:val="22"/>
                <w:szCs w:val="22"/>
              </w:rPr>
              <w:t xml:space="preserve">Is there an approved list? </w:t>
            </w:r>
          </w:p>
          <w:p w14:paraId="3DB4E8E6" w14:textId="77777777" w:rsidR="003069B4" w:rsidRPr="003069B4" w:rsidRDefault="003069B4" w:rsidP="00DD269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Are the instructions for use (IFU) of manufacturers considered in the choice of disinfectant?</w:t>
            </w:r>
          </w:p>
          <w:p w14:paraId="6057841D" w14:textId="6D1A3656" w:rsidR="003069B4" w:rsidRPr="003069B4" w:rsidRDefault="003069B4" w:rsidP="00DD269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="Calibri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="Calibri" w:hAnsi="Roboto" w:cs="Calibri"/>
                <w:color w:val="000000" w:themeColor="text1"/>
                <w:sz w:val="22"/>
                <w:szCs w:val="22"/>
              </w:rPr>
              <w:t>What PPE is available for cleaning and disinfection. Do staff properly use PPE?</w:t>
            </w:r>
            <w:r w:rsidR="00DD2698">
              <w:rPr>
                <w:rStyle w:val="normaltextrun"/>
                <w:rFonts w:ascii="Roboto" w:eastAsia="Calibri" w:hAnsi="Roboto" w:cs="Calibri"/>
                <w:color w:val="000000" w:themeColor="text1"/>
                <w:sz w:val="22"/>
                <w:szCs w:val="22"/>
              </w:rPr>
              <w:br/>
            </w:r>
          </w:p>
          <w:p w14:paraId="18742E18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Describe the role of Food &amp; Nutrition Services in</w:t>
            </w:r>
            <w:r w:rsidRPr="003069B4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management of </w:t>
            </w:r>
          </w:p>
          <w:p w14:paraId="3C19153A" w14:textId="77777777" w:rsidR="003069B4" w:rsidRPr="003069B4" w:rsidRDefault="003069B4" w:rsidP="00DD269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lastRenderedPageBreak/>
              <w:t>Delivery of patient food</w:t>
            </w:r>
          </w:p>
          <w:p w14:paraId="295028FD" w14:textId="77777777" w:rsidR="003069B4" w:rsidRPr="003069B4" w:rsidRDefault="003069B4" w:rsidP="00DD269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Removal of patient food trays</w:t>
            </w:r>
          </w:p>
          <w:p w14:paraId="0341405D" w14:textId="77777777" w:rsidR="003069B4" w:rsidRPr="003069B4" w:rsidRDefault="003069B4" w:rsidP="00DD269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Food delivery to staff and provider areas</w:t>
            </w:r>
          </w:p>
          <w:p w14:paraId="794EEA14" w14:textId="21A36FEA" w:rsidR="003069B4" w:rsidRPr="003069B4" w:rsidRDefault="003069B4" w:rsidP="00DD2698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Nourishment centers in departments</w:t>
            </w:r>
            <w:r w:rsidR="00DD2698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6376E73E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Who is responsible for cleaning </w:t>
            </w: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the Food &amp; Nutrition area(s)?</w:t>
            </w:r>
          </w:p>
          <w:p w14:paraId="63922E88" w14:textId="77777777" w:rsidR="003069B4" w:rsidRPr="003069B4" w:rsidRDefault="003069B4" w:rsidP="00E11503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Which products are used? Is there a list of approved products?</w:t>
            </w:r>
          </w:p>
          <w:p w14:paraId="7A0FFEA7" w14:textId="56290CCD" w:rsidR="003069B4" w:rsidRPr="003069B4" w:rsidRDefault="003069B4" w:rsidP="00E11503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Who selects the products? </w:t>
            </w:r>
            <w:r w:rsidR="00E11503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52A95869" w14:textId="7FDCEF35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is the cleaning frequency schedule decided?  Does IP have a role in this?</w:t>
            </w: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  <w:r w:rsidR="00E11503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45B184D8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Describe the dishwashing procedure.</w:t>
            </w:r>
          </w:p>
          <w:p w14:paraId="10728A85" w14:textId="77777777" w:rsidR="001E5F58" w:rsidRDefault="003069B4" w:rsidP="00E11503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How are the products and temperature of the dishwashing process monitored?</w:t>
            </w:r>
          </w:p>
          <w:p w14:paraId="46421DFF" w14:textId="4BA83E80" w:rsidR="003069B4" w:rsidRPr="003069B4" w:rsidRDefault="003069B4" w:rsidP="00E11503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Where is this documented?</w:t>
            </w:r>
            <w:r w:rsidR="00315B06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71859D12" w14:textId="77777777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Describe the monitoring and documentation of temperatures of food in various settings including: </w:t>
            </w:r>
          </w:p>
          <w:p w14:paraId="2DE7A8C9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Storage</w:t>
            </w:r>
          </w:p>
          <w:p w14:paraId="2B42FA91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Freezers</w:t>
            </w:r>
          </w:p>
          <w:p w14:paraId="43935475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During use</w:t>
            </w:r>
          </w:p>
          <w:p w14:paraId="061BE6CC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Delivery to patients</w:t>
            </w:r>
          </w:p>
          <w:p w14:paraId="7771CEDD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Point of use food, e.g., galleys and kitchenettes in clinical areas</w:t>
            </w:r>
          </w:p>
          <w:p w14:paraId="6419DB4F" w14:textId="77777777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Is reheating food allowed?</w:t>
            </w:r>
          </w:p>
          <w:p w14:paraId="4EFF5C9C" w14:textId="427E8412" w:rsidR="003069B4" w:rsidRPr="003069B4" w:rsidRDefault="003069B4" w:rsidP="00E11503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Is there a process to follow when temps are out of range?</w:t>
            </w:r>
            <w:r w:rsidR="00315B06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3590B0A1" w14:textId="0A9D7584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hAnsi="Roboto" w:cs="Calibri"/>
                <w:sz w:val="22"/>
                <w:szCs w:val="22"/>
              </w:rPr>
              <w:t>How do personnel clean their hands while working?</w:t>
            </w:r>
            <w:r w:rsidR="00315B06">
              <w:rPr>
                <w:rStyle w:val="normaltextrun"/>
                <w:rFonts w:ascii="Roboto" w:hAnsi="Roboto" w:cs="Calibri"/>
                <w:sz w:val="22"/>
                <w:szCs w:val="22"/>
              </w:rPr>
              <w:br/>
            </w:r>
          </w:p>
          <w:p w14:paraId="0AD4CFCE" w14:textId="55B20DA9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hAnsi="Roboto" w:cs="Calibri"/>
                <w:sz w:val="22"/>
                <w:szCs w:val="22"/>
              </w:rPr>
              <w:t xml:space="preserve">How are personnel illnesses managed? </w:t>
            </w:r>
            <w:r w:rsidR="00315B06">
              <w:rPr>
                <w:rStyle w:val="normaltextrun"/>
                <w:rFonts w:ascii="Roboto" w:hAnsi="Roboto" w:cs="Calibri"/>
                <w:sz w:val="22"/>
                <w:szCs w:val="22"/>
              </w:rPr>
              <w:br/>
            </w:r>
          </w:p>
          <w:p w14:paraId="2134D7F9" w14:textId="2AC2FBE4" w:rsidR="003069B4" w:rsidRPr="003069B4" w:rsidRDefault="003069B4" w:rsidP="003069B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Have there been any episodes of foodborne outbreaks?  Please describe</w:t>
            </w: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who/when you would </w:t>
            </w:r>
            <w:r w:rsidRPr="003069B4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initiate contact. </w:t>
            </w:r>
            <w:r w:rsidR="00315B06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3C3E26E5" w14:textId="4E878905" w:rsidR="003069B4" w:rsidRPr="00EB2EAC" w:rsidRDefault="003069B4" w:rsidP="00EB2EA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are you notified of food recalls?  Who is responsible for following up?</w:t>
            </w:r>
            <w:r w:rsidR="00315B06" w:rsidRPr="00EB2EA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55806011" w14:textId="38F24138" w:rsidR="001E5F58" w:rsidRDefault="003069B4" w:rsidP="001E5F5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If dishwashing occurs in the department, describe the monitoring and documentation of temperatures and dishwashing equipment. </w:t>
            </w:r>
            <w:r w:rsidR="001E5F58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027B2FF5" w14:textId="7D9EF094" w:rsidR="003069B4" w:rsidRPr="001E5F58" w:rsidRDefault="003069B4" w:rsidP="001E5F5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1E5F5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Follow up with a tour of the department if available.</w:t>
            </w:r>
          </w:p>
        </w:tc>
        <w:tc>
          <w:tcPr>
            <w:tcW w:w="3801" w:type="dxa"/>
          </w:tcPr>
          <w:p w14:paraId="4AEB6D12" w14:textId="77777777" w:rsidR="003069B4" w:rsidRPr="003069B4" w:rsidRDefault="003069B4" w:rsidP="007B093A">
            <w:pPr>
              <w:rPr>
                <w:rFonts w:ascii="Roboto" w:hAnsi="Roboto" w:cs="Calibri"/>
              </w:rPr>
            </w:pPr>
          </w:p>
        </w:tc>
      </w:tr>
      <w:tr w:rsidR="00C26CAE" w:rsidRPr="003069B4" w14:paraId="4800C8F6" w14:textId="77777777" w:rsidTr="00704466">
        <w:trPr>
          <w:trHeight w:val="171"/>
        </w:trPr>
        <w:tc>
          <w:tcPr>
            <w:tcW w:w="5614" w:type="dxa"/>
          </w:tcPr>
          <w:p w14:paraId="47F4E355" w14:textId="77777777" w:rsidR="00C26CAE" w:rsidRDefault="00C26CAE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Identify Challenges</w:t>
            </w:r>
          </w:p>
          <w:p w14:paraId="18C217E9" w14:textId="77777777" w:rsidR="00B215AE" w:rsidRPr="003069B4" w:rsidRDefault="00B215AE" w:rsidP="00B215AE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Does FNS leadership participate in scheduled Safety Rounds?</w:t>
            </w:r>
          </w:p>
          <w:p w14:paraId="5D47A1BF" w14:textId="77777777" w:rsidR="00B215AE" w:rsidRPr="00B215AE" w:rsidRDefault="00B215AE" w:rsidP="00B215A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>Are there any recurring areas of concern?</w:t>
            </w:r>
          </w:p>
          <w:p w14:paraId="5D240185" w14:textId="3AC28381" w:rsidR="00B215AE" w:rsidRPr="00B215AE" w:rsidRDefault="00B215AE" w:rsidP="00B215A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B215AE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facility design or cleaning surfaces that concern you?</w:t>
            </w:r>
            <w:r w:rsidR="00A3092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</w:tc>
        <w:tc>
          <w:tcPr>
            <w:tcW w:w="3801" w:type="dxa"/>
          </w:tcPr>
          <w:p w14:paraId="495B20A9" w14:textId="77777777" w:rsidR="00C26CAE" w:rsidRPr="003069B4" w:rsidRDefault="00C26CAE" w:rsidP="007B093A">
            <w:pPr>
              <w:rPr>
                <w:rFonts w:ascii="Roboto" w:hAnsi="Roboto" w:cs="Calibri"/>
              </w:rPr>
            </w:pPr>
          </w:p>
        </w:tc>
      </w:tr>
      <w:tr w:rsidR="00A30922" w:rsidRPr="003069B4" w14:paraId="4B78A8EE" w14:textId="77777777" w:rsidTr="004D7236">
        <w:trPr>
          <w:trHeight w:val="171"/>
        </w:trPr>
        <w:tc>
          <w:tcPr>
            <w:tcW w:w="5614" w:type="dxa"/>
          </w:tcPr>
          <w:p w14:paraId="46FF8E5B" w14:textId="77777777" w:rsidR="00A30922" w:rsidRDefault="00A30922" w:rsidP="004D7236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Share Data &amp; Highlight Success</w:t>
            </w:r>
          </w:p>
          <w:p w14:paraId="55052435" w14:textId="77777777" w:rsidR="00A30922" w:rsidRPr="008B6370" w:rsidRDefault="00A30922" w:rsidP="004D7236">
            <w:pPr>
              <w:pStyle w:val="ListParagraph"/>
              <w:numPr>
                <w:ilvl w:val="0"/>
                <w:numId w:val="42"/>
              </w:numPr>
              <w:rPr>
                <w:rStyle w:val="eop"/>
                <w:rFonts w:ascii="Roboto" w:hAnsi="Roboto" w:cs="Calibri"/>
                <w:u w:val="single"/>
              </w:rPr>
            </w:pPr>
            <w:r w:rsidRPr="008B6370">
              <w:rPr>
                <w:rStyle w:val="normaltextrun"/>
                <w:rFonts w:ascii="Roboto" w:eastAsiaTheme="majorEastAsia" w:hAnsi="Roboto" w:cs="Calibri"/>
              </w:rPr>
              <w:t>How do I access or receive ongoing reports and data that your department provides for the IPC program?</w:t>
            </w:r>
            <w:r w:rsidRPr="008B6370">
              <w:rPr>
                <w:rStyle w:val="eop"/>
                <w:rFonts w:ascii="Roboto" w:eastAsiaTheme="majorEastAsia" w:hAnsi="Roboto" w:cs="Calibri"/>
              </w:rPr>
              <w:t> </w:t>
            </w:r>
          </w:p>
          <w:p w14:paraId="414AD55A" w14:textId="77777777" w:rsidR="00A30922" w:rsidRPr="008B6370" w:rsidRDefault="00A30922" w:rsidP="004D7236">
            <w:pPr>
              <w:pStyle w:val="ListParagraph"/>
              <w:rPr>
                <w:rFonts w:ascii="Roboto" w:hAnsi="Roboto" w:cs="Calibri"/>
                <w:b/>
                <w:bCs/>
                <w:u w:val="single"/>
              </w:rPr>
            </w:pPr>
          </w:p>
        </w:tc>
        <w:tc>
          <w:tcPr>
            <w:tcW w:w="3801" w:type="dxa"/>
          </w:tcPr>
          <w:p w14:paraId="6EE7BE33" w14:textId="77777777" w:rsidR="00A30922" w:rsidRPr="003069B4" w:rsidRDefault="00A30922" w:rsidP="004D7236">
            <w:pPr>
              <w:rPr>
                <w:rFonts w:ascii="Roboto" w:hAnsi="Roboto" w:cs="Calibri"/>
              </w:rPr>
            </w:pPr>
          </w:p>
        </w:tc>
      </w:tr>
      <w:tr w:rsidR="00C26CAE" w:rsidRPr="003069B4" w14:paraId="6F0F178B" w14:textId="77777777" w:rsidTr="00704466">
        <w:trPr>
          <w:trHeight w:val="171"/>
        </w:trPr>
        <w:tc>
          <w:tcPr>
            <w:tcW w:w="5614" w:type="dxa"/>
          </w:tcPr>
          <w:p w14:paraId="3BD544C9" w14:textId="77777777" w:rsidR="00C26CAE" w:rsidRDefault="00C26CAE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>
              <w:rPr>
                <w:rFonts w:ascii="Roboto" w:hAnsi="Roboto" w:cs="Calibri"/>
                <w:b/>
                <w:bCs/>
                <w:u w:val="single"/>
              </w:rPr>
              <w:t>Collaborative Problem-Solving and Relationship</w:t>
            </w:r>
          </w:p>
          <w:p w14:paraId="1BE2CED9" w14:textId="584D8ED5" w:rsidR="00B55FBC" w:rsidRPr="00AB6D1C" w:rsidRDefault="00AB6D1C" w:rsidP="00AB6D1C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did you interact with IPs in the past? How often?</w:t>
            </w:r>
            <w:r w:rsidRPr="003069B4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B55FBC" w:rsidRPr="00AB6D1C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058B5E2" w14:textId="46468E5F" w:rsidR="00AB6D1C" w:rsidRPr="00AB6D1C" w:rsidRDefault="00AB6D1C" w:rsidP="00B55FBC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food safety.   What has your experience been working with the IPC Program?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6BA15947" w14:textId="747D2D13" w:rsidR="00C26CAE" w:rsidRPr="00AB6D1C" w:rsidRDefault="00B55FBC" w:rsidP="00D57476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  <w:r w:rsidRPr="00AB6D1C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How do you see us supporting each other's work and responsibilities? </w:t>
            </w:r>
            <w:r w:rsidR="00C26CAE" w:rsidRPr="00AB6D1C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35DED31" w14:textId="1FD6BDBC" w:rsidR="00C26CAE" w:rsidRPr="00C26CAE" w:rsidRDefault="00C26CAE" w:rsidP="00B55FBC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C26CAE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any recent projects involving Food service and the IPC program?</w:t>
            </w:r>
          </w:p>
        </w:tc>
        <w:tc>
          <w:tcPr>
            <w:tcW w:w="3801" w:type="dxa"/>
          </w:tcPr>
          <w:p w14:paraId="35614133" w14:textId="77777777" w:rsidR="00C26CAE" w:rsidRPr="003069B4" w:rsidRDefault="00C26CAE" w:rsidP="007B093A">
            <w:pPr>
              <w:rPr>
                <w:rFonts w:ascii="Roboto" w:hAnsi="Roboto" w:cs="Calibri"/>
              </w:rPr>
            </w:pPr>
          </w:p>
        </w:tc>
      </w:tr>
      <w:tr w:rsidR="003C7AB0" w:rsidRPr="003069B4" w14:paraId="456F5E07" w14:textId="77777777" w:rsidTr="00704466">
        <w:trPr>
          <w:trHeight w:val="171"/>
        </w:trPr>
        <w:tc>
          <w:tcPr>
            <w:tcW w:w="5614" w:type="dxa"/>
          </w:tcPr>
          <w:p w14:paraId="7E8040FE" w14:textId="77777777" w:rsidR="003C7AB0" w:rsidRDefault="003C7AB0" w:rsidP="003C7AB0">
            <w:pPr>
              <w:rPr>
                <w:rFonts w:ascii="Roboto" w:hAnsi="Roboto"/>
                <w:b/>
                <w:bCs/>
                <w:u w:val="single"/>
              </w:rPr>
            </w:pPr>
            <w:r w:rsidRPr="003C7AB0">
              <w:rPr>
                <w:rFonts w:ascii="Roboto" w:hAnsi="Roboto" w:cs="Calibri"/>
                <w:b/>
                <w:bCs/>
                <w:u w:val="single"/>
              </w:rPr>
              <w:t>T</w:t>
            </w:r>
            <w:r w:rsidRPr="003C7AB0"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4A044E02" w14:textId="77777777" w:rsidR="00DA0035" w:rsidRPr="00DA0035" w:rsidRDefault="00DA0035" w:rsidP="00DA0035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A0035">
              <w:rPr>
                <w:rStyle w:val="eop"/>
                <w:rFonts w:ascii="Roboto" w:hAnsi="Roboto" w:cs="Calibri"/>
                <w:sz w:val="22"/>
                <w:szCs w:val="22"/>
              </w:rPr>
              <w:t>How are new personnel oriented to their role?</w:t>
            </w:r>
          </w:p>
          <w:p w14:paraId="7D9ACBD8" w14:textId="77777777" w:rsidR="00DA0035" w:rsidRPr="00DA0035" w:rsidRDefault="00DA0035" w:rsidP="00BA6723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u w:val="single"/>
              </w:rPr>
            </w:pPr>
            <w:r w:rsidRPr="00DA0035">
              <w:rPr>
                <w:rStyle w:val="eop"/>
                <w:rFonts w:ascii="Roboto" w:hAnsi="Roboto" w:cs="Calibri"/>
                <w:sz w:val="22"/>
                <w:szCs w:val="22"/>
              </w:rPr>
              <w:t>Is there a documented competency verification?</w:t>
            </w:r>
            <w:r w:rsidRPr="00DA0035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</w:p>
          <w:p w14:paraId="6B7386B9" w14:textId="5A39FC8E" w:rsidR="00DA0035" w:rsidRPr="00DA0035" w:rsidRDefault="00DA0035" w:rsidP="00BA6723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u w:val="single"/>
              </w:rPr>
            </w:pPr>
            <w:r w:rsidRPr="00DA0035">
              <w:rPr>
                <w:rStyle w:val="eop"/>
                <w:rFonts w:ascii="Roboto" w:hAnsi="Roboto" w:cs="Calibri"/>
                <w:sz w:val="22"/>
                <w:szCs w:val="22"/>
              </w:rPr>
              <w:t>Are language or cultural practices ever an issue in training?</w:t>
            </w:r>
          </w:p>
          <w:p w14:paraId="76C8F9DF" w14:textId="215AF602" w:rsidR="003C7AB0" w:rsidRDefault="003C7AB0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</w:p>
        </w:tc>
        <w:tc>
          <w:tcPr>
            <w:tcW w:w="3801" w:type="dxa"/>
          </w:tcPr>
          <w:p w14:paraId="1726C564" w14:textId="77777777" w:rsidR="003C7AB0" w:rsidRPr="003069B4" w:rsidRDefault="003C7AB0" w:rsidP="007B093A">
            <w:pPr>
              <w:rPr>
                <w:rFonts w:ascii="Roboto" w:hAnsi="Roboto" w:cs="Calibri"/>
              </w:rPr>
            </w:pPr>
          </w:p>
        </w:tc>
      </w:tr>
      <w:tr w:rsidR="003069B4" w:rsidRPr="003069B4" w14:paraId="4FE91503" w14:textId="77777777" w:rsidTr="00704466">
        <w:trPr>
          <w:trHeight w:val="171"/>
        </w:trPr>
        <w:tc>
          <w:tcPr>
            <w:tcW w:w="5614" w:type="dxa"/>
          </w:tcPr>
          <w:p w14:paraId="2859A2E5" w14:textId="11F299B0" w:rsidR="003069B4" w:rsidRPr="008B6370" w:rsidRDefault="003069B4" w:rsidP="008B6370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A90270">
              <w:rPr>
                <w:rFonts w:ascii="Roboto" w:hAnsi="Roboto" w:cs="Calibri"/>
                <w:b/>
                <w:bCs/>
                <w:u w:val="single"/>
              </w:rPr>
              <w:t>Wrap-up &amp; Moving Forward</w:t>
            </w:r>
            <w:r w:rsidR="00704466">
              <w:rPr>
                <w:rStyle w:val="eop"/>
                <w:rFonts w:ascii="Roboto" w:eastAsiaTheme="majorEastAsia" w:hAnsi="Roboto" w:cs="Calibri"/>
              </w:rPr>
              <w:br/>
            </w:r>
          </w:p>
          <w:p w14:paraId="11CAFBBE" w14:textId="78D195CC" w:rsidR="003069B4" w:rsidRPr="003069B4" w:rsidRDefault="003069B4" w:rsidP="003069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</w:t>
            </w:r>
            <w:r w:rsidRPr="003069B4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704466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328659E" w14:textId="1B6CAE25" w:rsidR="003069B4" w:rsidRPr="003069B4" w:rsidRDefault="003069B4" w:rsidP="003069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</w:t>
            </w:r>
            <w:r w:rsidRPr="003069B4">
              <w:rPr>
                <w:rStyle w:val="normaltextrun"/>
                <w:rFonts w:eastAsiaTheme="majorEastAsia"/>
                <w:sz w:val="22"/>
                <w:szCs w:val="22"/>
              </w:rPr>
              <w:t> </w:t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704466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FCF1DB7" w14:textId="3E4A9BF9" w:rsidR="003069B4" w:rsidRPr="003069B4" w:rsidRDefault="003069B4" w:rsidP="003069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can the infection prevention &amp; control </w:t>
            </w:r>
            <w:r w:rsidR="00704466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dept. </w:t>
            </w:r>
            <w:proofErr w:type="spellStart"/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do</w:t>
            </w:r>
            <w:proofErr w:type="spellEnd"/>
            <w:r w:rsidRPr="003069B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to support the Food &amp; Nutrition dept.? </w:t>
            </w:r>
            <w:r w:rsidR="00704466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  <w:r w:rsidRPr="003069B4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  <w:p w14:paraId="37B3BB9D" w14:textId="3C12647B" w:rsidR="003069B4" w:rsidRPr="003069B4" w:rsidRDefault="003069B4" w:rsidP="003069B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3069B4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3801" w:type="dxa"/>
          </w:tcPr>
          <w:p w14:paraId="0531507A" w14:textId="77777777" w:rsidR="003069B4" w:rsidRPr="003069B4" w:rsidRDefault="003069B4" w:rsidP="007B093A">
            <w:pPr>
              <w:rPr>
                <w:rFonts w:ascii="Roboto" w:hAnsi="Roboto" w:cs="Calibri"/>
              </w:rPr>
            </w:pPr>
          </w:p>
        </w:tc>
      </w:tr>
    </w:tbl>
    <w:p w14:paraId="6405312C" w14:textId="48E0FE14" w:rsidR="008A5448" w:rsidRPr="003069B4" w:rsidRDefault="008A5448" w:rsidP="00A14591">
      <w:pPr>
        <w:rPr>
          <w:rFonts w:ascii="Roboto" w:hAnsi="Roboto"/>
        </w:rPr>
      </w:pPr>
    </w:p>
    <w:sectPr w:rsidR="008A5448" w:rsidRPr="003069B4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832E2" w14:textId="77777777" w:rsidR="00A94A4E" w:rsidRDefault="00A94A4E" w:rsidP="00F87CEA">
      <w:pPr>
        <w:spacing w:after="0" w:line="240" w:lineRule="auto"/>
      </w:pPr>
      <w:r>
        <w:separator/>
      </w:r>
    </w:p>
  </w:endnote>
  <w:endnote w:type="continuationSeparator" w:id="0">
    <w:p w14:paraId="62A9561F" w14:textId="77777777" w:rsidR="00A94A4E" w:rsidRDefault="00A94A4E" w:rsidP="00F87CEA">
      <w:pPr>
        <w:spacing w:after="0" w:line="240" w:lineRule="auto"/>
      </w:pPr>
      <w:r>
        <w:continuationSeparator/>
      </w:r>
    </w:p>
  </w:endnote>
  <w:endnote w:type="continuationNotice" w:id="1">
    <w:p w14:paraId="334D2B5A" w14:textId="77777777" w:rsidR="00A94A4E" w:rsidRDefault="00A9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57BF5053" w:rsidR="00F87CEA" w:rsidRPr="005C2F62" w:rsidRDefault="005C2F62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1797749">
          <wp:simplePos x="0" y="0"/>
          <wp:positionH relativeFrom="margin">
            <wp:align>center</wp:align>
          </wp:positionH>
          <wp:positionV relativeFrom="paragraph">
            <wp:posOffset>-53340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0F2E2666">
          <wp:simplePos x="0" y="0"/>
          <wp:positionH relativeFrom="margin">
            <wp:align>center</wp:align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D6C43" w14:textId="77777777" w:rsidR="00A94A4E" w:rsidRDefault="00A94A4E" w:rsidP="00F87CEA">
      <w:pPr>
        <w:spacing w:after="0" w:line="240" w:lineRule="auto"/>
      </w:pPr>
      <w:r>
        <w:separator/>
      </w:r>
    </w:p>
  </w:footnote>
  <w:footnote w:type="continuationSeparator" w:id="0">
    <w:p w14:paraId="1475B2A3" w14:textId="77777777" w:rsidR="00A94A4E" w:rsidRDefault="00A94A4E" w:rsidP="00F87CEA">
      <w:pPr>
        <w:spacing w:after="0" w:line="240" w:lineRule="auto"/>
      </w:pPr>
      <w:r>
        <w:continuationSeparator/>
      </w:r>
    </w:p>
  </w:footnote>
  <w:footnote w:type="continuationNotice" w:id="1">
    <w:p w14:paraId="3C7BE261" w14:textId="77777777" w:rsidR="00A94A4E" w:rsidRDefault="00A94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A3D"/>
    <w:multiLevelType w:val="hybridMultilevel"/>
    <w:tmpl w:val="26FE5E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0D1F9A"/>
    <w:multiLevelType w:val="hybridMultilevel"/>
    <w:tmpl w:val="AC72195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823A6E"/>
    <w:multiLevelType w:val="hybridMultilevel"/>
    <w:tmpl w:val="E740070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EF6004"/>
    <w:multiLevelType w:val="hybridMultilevel"/>
    <w:tmpl w:val="528C2E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E5EEF"/>
    <w:multiLevelType w:val="hybridMultilevel"/>
    <w:tmpl w:val="0A582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254E8"/>
    <w:multiLevelType w:val="hybridMultilevel"/>
    <w:tmpl w:val="5CFA58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840A7"/>
    <w:multiLevelType w:val="hybridMultilevel"/>
    <w:tmpl w:val="6276DC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0E2A63"/>
    <w:multiLevelType w:val="hybridMultilevel"/>
    <w:tmpl w:val="3C5046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E758A"/>
    <w:multiLevelType w:val="hybridMultilevel"/>
    <w:tmpl w:val="0A582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0698A"/>
    <w:multiLevelType w:val="hybridMultilevel"/>
    <w:tmpl w:val="1ED8B0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AE45A9"/>
    <w:multiLevelType w:val="hybridMultilevel"/>
    <w:tmpl w:val="9FA2B3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F74E1E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F4C74"/>
    <w:multiLevelType w:val="hybridMultilevel"/>
    <w:tmpl w:val="84785FC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1806783">
    <w:abstractNumId w:val="21"/>
  </w:num>
  <w:num w:numId="2" w16cid:durableId="1932885167">
    <w:abstractNumId w:val="1"/>
  </w:num>
  <w:num w:numId="3" w16cid:durableId="1244491779">
    <w:abstractNumId w:val="32"/>
  </w:num>
  <w:num w:numId="4" w16cid:durableId="689448902">
    <w:abstractNumId w:val="19"/>
  </w:num>
  <w:num w:numId="5" w16cid:durableId="1097022090">
    <w:abstractNumId w:val="25"/>
  </w:num>
  <w:num w:numId="6" w16cid:durableId="663320523">
    <w:abstractNumId w:val="27"/>
  </w:num>
  <w:num w:numId="7" w16cid:durableId="379133581">
    <w:abstractNumId w:val="20"/>
  </w:num>
  <w:num w:numId="8" w16cid:durableId="902300278">
    <w:abstractNumId w:val="10"/>
  </w:num>
  <w:num w:numId="9" w16cid:durableId="1415543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185466">
    <w:abstractNumId w:val="22"/>
  </w:num>
  <w:num w:numId="11" w16cid:durableId="257101725">
    <w:abstractNumId w:val="5"/>
  </w:num>
  <w:num w:numId="12" w16cid:durableId="908269153">
    <w:abstractNumId w:val="12"/>
  </w:num>
  <w:num w:numId="13" w16cid:durableId="524100165">
    <w:abstractNumId w:val="31"/>
  </w:num>
  <w:num w:numId="14" w16cid:durableId="518280898">
    <w:abstractNumId w:val="4"/>
  </w:num>
  <w:num w:numId="15" w16cid:durableId="171530931">
    <w:abstractNumId w:val="38"/>
  </w:num>
  <w:num w:numId="16" w16cid:durableId="1870875541">
    <w:abstractNumId w:val="35"/>
  </w:num>
  <w:num w:numId="17" w16cid:durableId="1675836821">
    <w:abstractNumId w:val="36"/>
  </w:num>
  <w:num w:numId="18" w16cid:durableId="856500804">
    <w:abstractNumId w:val="11"/>
  </w:num>
  <w:num w:numId="19" w16cid:durableId="1001201910">
    <w:abstractNumId w:val="13"/>
  </w:num>
  <w:num w:numId="20" w16cid:durableId="135685852">
    <w:abstractNumId w:val="24"/>
  </w:num>
  <w:num w:numId="21" w16cid:durableId="1332219411">
    <w:abstractNumId w:val="7"/>
  </w:num>
  <w:num w:numId="22" w16cid:durableId="163905604">
    <w:abstractNumId w:val="29"/>
  </w:num>
  <w:num w:numId="23" w16cid:durableId="511067093">
    <w:abstractNumId w:val="40"/>
  </w:num>
  <w:num w:numId="24" w16cid:durableId="840245134">
    <w:abstractNumId w:val="23"/>
  </w:num>
  <w:num w:numId="25" w16cid:durableId="171993871">
    <w:abstractNumId w:val="26"/>
  </w:num>
  <w:num w:numId="26" w16cid:durableId="596406531">
    <w:abstractNumId w:val="30"/>
  </w:num>
  <w:num w:numId="27" w16cid:durableId="1319992028">
    <w:abstractNumId w:val="3"/>
  </w:num>
  <w:num w:numId="28" w16cid:durableId="680744201">
    <w:abstractNumId w:val="16"/>
  </w:num>
  <w:num w:numId="29" w16cid:durableId="764572056">
    <w:abstractNumId w:val="41"/>
  </w:num>
  <w:num w:numId="30" w16cid:durableId="726143422">
    <w:abstractNumId w:val="34"/>
  </w:num>
  <w:num w:numId="31" w16cid:durableId="520051725">
    <w:abstractNumId w:val="15"/>
  </w:num>
  <w:num w:numId="32" w16cid:durableId="619723615">
    <w:abstractNumId w:val="39"/>
  </w:num>
  <w:num w:numId="33" w16cid:durableId="207762256">
    <w:abstractNumId w:val="17"/>
  </w:num>
  <w:num w:numId="34" w16cid:durableId="1095437766">
    <w:abstractNumId w:val="0"/>
  </w:num>
  <w:num w:numId="35" w16cid:durableId="1588802282">
    <w:abstractNumId w:val="8"/>
  </w:num>
  <w:num w:numId="36" w16cid:durableId="1337222121">
    <w:abstractNumId w:val="18"/>
  </w:num>
  <w:num w:numId="37" w16cid:durableId="1031996399">
    <w:abstractNumId w:val="9"/>
  </w:num>
  <w:num w:numId="38" w16cid:durableId="291984911">
    <w:abstractNumId w:val="6"/>
  </w:num>
  <w:num w:numId="39" w16cid:durableId="1935239360">
    <w:abstractNumId w:val="33"/>
  </w:num>
  <w:num w:numId="40" w16cid:durableId="664014442">
    <w:abstractNumId w:val="37"/>
  </w:num>
  <w:num w:numId="41" w16cid:durableId="116530590">
    <w:abstractNumId w:val="28"/>
  </w:num>
  <w:num w:numId="42" w16cid:durableId="139442850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5A97"/>
    <w:rsid w:val="00030764"/>
    <w:rsid w:val="00046063"/>
    <w:rsid w:val="00090001"/>
    <w:rsid w:val="000B0B0B"/>
    <w:rsid w:val="000B0EB8"/>
    <w:rsid w:val="000C4CED"/>
    <w:rsid w:val="00141C58"/>
    <w:rsid w:val="001C19C2"/>
    <w:rsid w:val="001E0082"/>
    <w:rsid w:val="001E3276"/>
    <w:rsid w:val="001E5F58"/>
    <w:rsid w:val="00200AD5"/>
    <w:rsid w:val="00217846"/>
    <w:rsid w:val="00221CFC"/>
    <w:rsid w:val="00222543"/>
    <w:rsid w:val="00225B3E"/>
    <w:rsid w:val="0024003F"/>
    <w:rsid w:val="00255140"/>
    <w:rsid w:val="00264326"/>
    <w:rsid w:val="00273042"/>
    <w:rsid w:val="002970A2"/>
    <w:rsid w:val="002C2DD5"/>
    <w:rsid w:val="002E5B28"/>
    <w:rsid w:val="00301274"/>
    <w:rsid w:val="00304013"/>
    <w:rsid w:val="003069B4"/>
    <w:rsid w:val="00315B06"/>
    <w:rsid w:val="003243E4"/>
    <w:rsid w:val="003458A9"/>
    <w:rsid w:val="0037266A"/>
    <w:rsid w:val="003A3C30"/>
    <w:rsid w:val="003B5698"/>
    <w:rsid w:val="003C7AB0"/>
    <w:rsid w:val="003F155A"/>
    <w:rsid w:val="00402765"/>
    <w:rsid w:val="00402965"/>
    <w:rsid w:val="00411AE2"/>
    <w:rsid w:val="00427AEC"/>
    <w:rsid w:val="0043579E"/>
    <w:rsid w:val="0047639A"/>
    <w:rsid w:val="004B131B"/>
    <w:rsid w:val="004C704B"/>
    <w:rsid w:val="004F59AA"/>
    <w:rsid w:val="00503234"/>
    <w:rsid w:val="00575A13"/>
    <w:rsid w:val="00586A64"/>
    <w:rsid w:val="005B6E39"/>
    <w:rsid w:val="005C2F62"/>
    <w:rsid w:val="005E6AF6"/>
    <w:rsid w:val="005F56B2"/>
    <w:rsid w:val="006128B1"/>
    <w:rsid w:val="00636B47"/>
    <w:rsid w:val="00637D98"/>
    <w:rsid w:val="00644480"/>
    <w:rsid w:val="006777B2"/>
    <w:rsid w:val="00686CAB"/>
    <w:rsid w:val="006E5736"/>
    <w:rsid w:val="006E6121"/>
    <w:rsid w:val="006F3DB6"/>
    <w:rsid w:val="00704466"/>
    <w:rsid w:val="00722863"/>
    <w:rsid w:val="00750405"/>
    <w:rsid w:val="0076378D"/>
    <w:rsid w:val="00774C5D"/>
    <w:rsid w:val="00784BF3"/>
    <w:rsid w:val="007A1D49"/>
    <w:rsid w:val="007A2272"/>
    <w:rsid w:val="007A3D4A"/>
    <w:rsid w:val="007A40B2"/>
    <w:rsid w:val="007E0713"/>
    <w:rsid w:val="007E2B76"/>
    <w:rsid w:val="008407B2"/>
    <w:rsid w:val="00841991"/>
    <w:rsid w:val="00846A6E"/>
    <w:rsid w:val="008A5448"/>
    <w:rsid w:val="008B3EBC"/>
    <w:rsid w:val="008B4A3D"/>
    <w:rsid w:val="008B6370"/>
    <w:rsid w:val="008E6E73"/>
    <w:rsid w:val="00926457"/>
    <w:rsid w:val="00971809"/>
    <w:rsid w:val="0097414C"/>
    <w:rsid w:val="009A3B9B"/>
    <w:rsid w:val="009C2392"/>
    <w:rsid w:val="009C5988"/>
    <w:rsid w:val="009C688A"/>
    <w:rsid w:val="009E41F1"/>
    <w:rsid w:val="00A05610"/>
    <w:rsid w:val="00A05DB8"/>
    <w:rsid w:val="00A14591"/>
    <w:rsid w:val="00A30922"/>
    <w:rsid w:val="00A30E47"/>
    <w:rsid w:val="00A32B6D"/>
    <w:rsid w:val="00A54E59"/>
    <w:rsid w:val="00A90270"/>
    <w:rsid w:val="00A94A4E"/>
    <w:rsid w:val="00AB2F8C"/>
    <w:rsid w:val="00AB6D1C"/>
    <w:rsid w:val="00B215AE"/>
    <w:rsid w:val="00B24EA8"/>
    <w:rsid w:val="00B27716"/>
    <w:rsid w:val="00B439AD"/>
    <w:rsid w:val="00B55FBC"/>
    <w:rsid w:val="00B626AA"/>
    <w:rsid w:val="00B72A13"/>
    <w:rsid w:val="00BA3BF2"/>
    <w:rsid w:val="00C26CAE"/>
    <w:rsid w:val="00C81862"/>
    <w:rsid w:val="00C853A6"/>
    <w:rsid w:val="00C8653C"/>
    <w:rsid w:val="00CA482C"/>
    <w:rsid w:val="00CC2DF2"/>
    <w:rsid w:val="00CC51B9"/>
    <w:rsid w:val="00D10F2E"/>
    <w:rsid w:val="00D408CD"/>
    <w:rsid w:val="00D41FDC"/>
    <w:rsid w:val="00D54906"/>
    <w:rsid w:val="00DA0035"/>
    <w:rsid w:val="00DA4297"/>
    <w:rsid w:val="00DD2698"/>
    <w:rsid w:val="00DF5F7F"/>
    <w:rsid w:val="00E07E23"/>
    <w:rsid w:val="00E11503"/>
    <w:rsid w:val="00E2410C"/>
    <w:rsid w:val="00E41EFF"/>
    <w:rsid w:val="00E72E26"/>
    <w:rsid w:val="00E87799"/>
    <w:rsid w:val="00E93121"/>
    <w:rsid w:val="00EA252B"/>
    <w:rsid w:val="00EB2EAC"/>
    <w:rsid w:val="00EB4281"/>
    <w:rsid w:val="00EC2E0B"/>
    <w:rsid w:val="00ED6EDE"/>
    <w:rsid w:val="00F707C2"/>
    <w:rsid w:val="00F87CEA"/>
    <w:rsid w:val="00F9761E"/>
    <w:rsid w:val="00FB6FF9"/>
    <w:rsid w:val="00FC5F7F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172c0-a650-45bd-af3c-14a009c09083"/>
    <ds:schemaRef ds:uri="e9e0ba2b-7054-496b-827d-6291fa99b1c4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Lori Snyder-Sloan</cp:lastModifiedBy>
  <cp:revision>18</cp:revision>
  <dcterms:created xsi:type="dcterms:W3CDTF">2024-09-23T17:20:00Z</dcterms:created>
  <dcterms:modified xsi:type="dcterms:W3CDTF">2024-09-30T22:02:00Z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